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0F3F" w14:textId="487FF125" w:rsidR="00CE08FB" w:rsidRPr="002F6533" w:rsidRDefault="00B90972" w:rsidP="00CE08FB">
      <w:pPr>
        <w:keepNext/>
        <w:spacing w:after="0"/>
        <w:jc w:val="both"/>
        <w:rPr>
          <w:rFonts w:eastAsia="Calibri"/>
          <w:sz w:val="32"/>
          <w:szCs w:val="32"/>
        </w:rPr>
      </w:pPr>
      <w:r w:rsidRPr="005B18C3">
        <w:rPr>
          <w:noProof/>
          <w:lang w:val="en-GB" w:eastAsia="en-GB"/>
        </w:rPr>
        <w:drawing>
          <wp:anchor distT="0" distB="0" distL="114300" distR="114300" simplePos="0" relativeHeight="251661312" behindDoc="0" locked="0" layoutInCell="1" allowOverlap="1" wp14:anchorId="78B37179" wp14:editId="11A3001F">
            <wp:simplePos x="0" y="0"/>
            <wp:positionH relativeFrom="column">
              <wp:posOffset>4695825</wp:posOffset>
            </wp:positionH>
            <wp:positionV relativeFrom="paragraph">
              <wp:posOffset>0</wp:posOffset>
            </wp:positionV>
            <wp:extent cx="1000125" cy="454025"/>
            <wp:effectExtent l="0" t="0" r="9525" b="3175"/>
            <wp:wrapSquare wrapText="bothSides"/>
            <wp:docPr id="6" name="Picture 2" descr="grl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l4col"/>
                    <pic:cNvPicPr>
                      <a:picLocks noChangeAspect="1" noChangeArrowheads="1"/>
                    </pic:cNvPicPr>
                  </pic:nvPicPr>
                  <pic:blipFill>
                    <a:blip r:embed="rId7" cstate="print">
                      <a:extLst>
                        <a:ext uri="{28A0092B-C50C-407E-A947-70E740481C1C}">
                          <a14:useLocalDpi xmlns:a14="http://schemas.microsoft.com/office/drawing/2010/main" val="0"/>
                        </a:ext>
                      </a:extLst>
                    </a:blip>
                    <a:srcRect b="30841"/>
                    <a:stretch>
                      <a:fillRect/>
                    </a:stretch>
                  </pic:blipFill>
                  <pic:spPr bwMode="auto">
                    <a:xfrm>
                      <a:off x="0" y="0"/>
                      <a:ext cx="1000125" cy="454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E08FB">
        <w:rPr>
          <w:rFonts w:eastAsia="Calibri"/>
          <w:sz w:val="32"/>
          <w:szCs w:val="32"/>
        </w:rPr>
        <w:t>Telford and</w:t>
      </w:r>
      <w:r w:rsidR="00CE08FB" w:rsidRPr="002F6533">
        <w:rPr>
          <w:rFonts w:eastAsia="Calibri"/>
          <w:sz w:val="32"/>
          <w:szCs w:val="32"/>
        </w:rPr>
        <w:t xml:space="preserve"> Wrekin</w:t>
      </w:r>
    </w:p>
    <w:p w14:paraId="3E0A95B7" w14:textId="01C22BD9" w:rsidR="00CE08FB" w:rsidRPr="002F6533" w:rsidRDefault="00CE08FB" w:rsidP="00CE08FB">
      <w:pPr>
        <w:keepNext/>
        <w:spacing w:after="0"/>
        <w:jc w:val="both"/>
        <w:rPr>
          <w:rFonts w:eastAsia="Calibri"/>
          <w:b/>
          <w:bCs/>
          <w:color w:val="008080"/>
          <w:sz w:val="36"/>
          <w:szCs w:val="36"/>
        </w:rPr>
      </w:pPr>
      <w:r w:rsidRPr="002F6533">
        <w:rPr>
          <w:rFonts w:eastAsia="Calibri"/>
          <w:b/>
          <w:bCs/>
          <w:color w:val="008080"/>
          <w:sz w:val="36"/>
          <w:szCs w:val="36"/>
        </w:rPr>
        <w:t>CVS</w:t>
      </w:r>
    </w:p>
    <w:p w14:paraId="371E5F4E" w14:textId="59BEA229" w:rsidR="00CE08FB" w:rsidRPr="002F6533" w:rsidRDefault="00CE08FB" w:rsidP="00CE08FB">
      <w:pPr>
        <w:spacing w:after="0"/>
        <w:jc w:val="both"/>
        <w:rPr>
          <w:rFonts w:eastAsia="Calibri"/>
          <w:i/>
          <w:iCs/>
        </w:rPr>
      </w:pPr>
      <w:r w:rsidRPr="002F6533">
        <w:rPr>
          <w:rFonts w:eastAsia="Calibri"/>
          <w:i/>
          <w:iCs/>
        </w:rPr>
        <w:t>Involving, Inspiring, Supporting</w:t>
      </w:r>
    </w:p>
    <w:p w14:paraId="3507BAE6" w14:textId="42985161" w:rsidR="00570EF0" w:rsidRDefault="00FA37CE">
      <w:pPr>
        <w:rPr>
          <w:b/>
          <w:lang w:val="en-GB"/>
        </w:rPr>
      </w:pPr>
      <w:r>
        <w:rPr>
          <w:noProof/>
          <w:lang w:val="en-GB" w:eastAsia="en-GB"/>
        </w:rPr>
        <mc:AlternateContent>
          <mc:Choice Requires="wps">
            <w:drawing>
              <wp:anchor distT="0" distB="0" distL="114300" distR="114300" simplePos="0" relativeHeight="251660288" behindDoc="0" locked="0" layoutInCell="1" allowOverlap="1" wp14:anchorId="1D59ACD9" wp14:editId="6876D0D3">
                <wp:simplePos x="0" y="0"/>
                <wp:positionH relativeFrom="column">
                  <wp:posOffset>5143500</wp:posOffset>
                </wp:positionH>
                <wp:positionV relativeFrom="paragraph">
                  <wp:posOffset>290195</wp:posOffset>
                </wp:positionV>
                <wp:extent cx="1226820" cy="698500"/>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E1547" w14:textId="77777777" w:rsidR="00E75F5A" w:rsidRPr="0007003D" w:rsidRDefault="00E75F5A">
                            <w:pPr>
                              <w:rPr>
                                <w:lang w:val="en-G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59ACD9" id="_x0000_t202" coordsize="21600,21600" o:spt="202" path="m,l,21600r21600,l21600,xe">
                <v:stroke joinstyle="miter"/>
                <v:path gradientshapeok="t" o:connecttype="rect"/>
              </v:shapetype>
              <v:shape id="Text Box 2" o:spid="_x0000_s1026" type="#_x0000_t202" style="position:absolute;margin-left:405pt;margin-top:22.85pt;width:96.6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" stroked="f">
                <v:textbox style="mso-fit-shape-to-text:t">
                  <w:txbxContent>
                    <w:p w14:paraId="3C2E1547" w14:textId="77777777" w:rsidR="00E75F5A" w:rsidRPr="0007003D" w:rsidRDefault="00E75F5A">
                      <w:pPr>
                        <w:rPr>
                          <w:lang w:val="en-GB"/>
                        </w:rPr>
                      </w:pPr>
                    </w:p>
                  </w:txbxContent>
                </v:textbox>
                <w10:wrap type="square"/>
              </v:shape>
            </w:pict>
          </mc:Fallback>
        </mc:AlternateContent>
      </w:r>
    </w:p>
    <w:p w14:paraId="2FC151D5" w14:textId="77777777" w:rsidR="00CE08FB" w:rsidRDefault="00CE08FB" w:rsidP="00786EBD">
      <w:pPr>
        <w:rPr>
          <w:u w:val="single"/>
          <w:lang w:val="en-GB"/>
        </w:rPr>
      </w:pPr>
    </w:p>
    <w:p w14:paraId="0499C93F" w14:textId="30C30746" w:rsidR="00786EBD" w:rsidRDefault="00C97457" w:rsidP="00CE08FB">
      <w:pPr>
        <w:jc w:val="center"/>
        <w:rPr>
          <w:lang w:val="en-GB"/>
        </w:rPr>
      </w:pPr>
      <w:r>
        <w:rPr>
          <w:u w:val="single"/>
          <w:lang w:val="en-GB"/>
        </w:rPr>
        <w:t>Useful tips for c</w:t>
      </w:r>
      <w:r w:rsidR="00B876A3">
        <w:rPr>
          <w:u w:val="single"/>
          <w:lang w:val="en-GB"/>
        </w:rPr>
        <w:t>ompleting the form</w:t>
      </w:r>
    </w:p>
    <w:tbl>
      <w:tblPr>
        <w:tblStyle w:val="TableGrid"/>
        <w:tblW w:w="0" w:type="auto"/>
        <w:tblLook w:val="04A0" w:firstRow="1" w:lastRow="0" w:firstColumn="1" w:lastColumn="0" w:noHBand="0" w:noVBand="1"/>
      </w:tblPr>
      <w:tblGrid>
        <w:gridCol w:w="1224"/>
        <w:gridCol w:w="8126"/>
      </w:tblGrid>
      <w:tr w:rsidR="00B876A3" w14:paraId="500B3DCF" w14:textId="77777777" w:rsidTr="00E90E99">
        <w:trPr>
          <w:trHeight w:val="870"/>
        </w:trPr>
        <w:tc>
          <w:tcPr>
            <w:tcW w:w="1224" w:type="dxa"/>
            <w:shd w:val="clear" w:color="auto" w:fill="DAEEF3" w:themeFill="accent5" w:themeFillTint="33"/>
            <w:vAlign w:val="center"/>
          </w:tcPr>
          <w:p w14:paraId="1ACA3880" w14:textId="77777777" w:rsidR="00B876A3" w:rsidRDefault="00B876A3" w:rsidP="00B876A3">
            <w:pPr>
              <w:jc w:val="center"/>
              <w:rPr>
                <w:lang w:val="en-GB"/>
              </w:rPr>
            </w:pPr>
            <w:r>
              <w:rPr>
                <w:b/>
                <w:lang w:val="en-GB"/>
              </w:rPr>
              <w:t>Q1 &amp; Q2</w:t>
            </w:r>
            <w:r>
              <w:rPr>
                <w:lang w:val="en-GB"/>
              </w:rPr>
              <w:t>:</w:t>
            </w:r>
          </w:p>
        </w:tc>
        <w:tc>
          <w:tcPr>
            <w:tcW w:w="8126" w:type="dxa"/>
            <w:shd w:val="clear" w:color="auto" w:fill="DAEEF3" w:themeFill="accent5" w:themeFillTint="33"/>
            <w:vAlign w:val="center"/>
          </w:tcPr>
          <w:p w14:paraId="5AE64C55" w14:textId="77777777" w:rsidR="00B876A3" w:rsidRDefault="00B876A3" w:rsidP="00B876A3">
            <w:pPr>
              <w:rPr>
                <w:lang w:val="en-GB"/>
              </w:rPr>
            </w:pPr>
            <w:r>
              <w:rPr>
                <w:lang w:val="en-GB"/>
              </w:rPr>
              <w:t xml:space="preserve">Please fill in </w:t>
            </w:r>
            <w:r w:rsidRPr="00B876A3">
              <w:rPr>
                <w:b/>
                <w:lang w:val="en-GB"/>
              </w:rPr>
              <w:t>each section</w:t>
            </w:r>
            <w:r>
              <w:rPr>
                <w:lang w:val="en-GB"/>
              </w:rPr>
              <w:t>. It is important to give a valid email address, as this will be how we communicate with you.</w:t>
            </w:r>
          </w:p>
        </w:tc>
      </w:tr>
      <w:tr w:rsidR="00B876A3" w14:paraId="7BCB5733" w14:textId="77777777" w:rsidTr="00E90E99">
        <w:tc>
          <w:tcPr>
            <w:tcW w:w="1224" w:type="dxa"/>
            <w:vAlign w:val="center"/>
          </w:tcPr>
          <w:p w14:paraId="5A4EFB60" w14:textId="77777777" w:rsidR="00B876A3" w:rsidRPr="00B876A3" w:rsidRDefault="00B876A3" w:rsidP="00B876A3">
            <w:pPr>
              <w:jc w:val="center"/>
              <w:rPr>
                <w:b/>
                <w:lang w:val="en-GB"/>
              </w:rPr>
            </w:pPr>
            <w:r>
              <w:rPr>
                <w:b/>
                <w:lang w:val="en-GB"/>
              </w:rPr>
              <w:t>Q3</w:t>
            </w:r>
          </w:p>
        </w:tc>
        <w:tc>
          <w:tcPr>
            <w:tcW w:w="8126" w:type="dxa"/>
            <w:vAlign w:val="center"/>
          </w:tcPr>
          <w:p w14:paraId="230E6F2A" w14:textId="77777777" w:rsidR="00B876A3" w:rsidRDefault="00B876A3" w:rsidP="00B876A3">
            <w:pPr>
              <w:rPr>
                <w:lang w:val="en-GB"/>
              </w:rPr>
            </w:pPr>
            <w:r>
              <w:rPr>
                <w:lang w:val="en-GB"/>
              </w:rPr>
              <w:t>Does your organisation have a set of rules which sets out how it is run? This is usually called a constitution.</w:t>
            </w:r>
          </w:p>
        </w:tc>
      </w:tr>
      <w:tr w:rsidR="00B876A3" w14:paraId="09BDD91B" w14:textId="77777777" w:rsidTr="00E90E99">
        <w:tc>
          <w:tcPr>
            <w:tcW w:w="1224" w:type="dxa"/>
            <w:vAlign w:val="center"/>
          </w:tcPr>
          <w:p w14:paraId="69B5781E" w14:textId="7F1E390D" w:rsidR="00B876A3" w:rsidRPr="00B876A3" w:rsidRDefault="00B876A3" w:rsidP="00B876A3">
            <w:pPr>
              <w:jc w:val="center"/>
              <w:rPr>
                <w:b/>
                <w:lang w:val="en-GB"/>
              </w:rPr>
            </w:pPr>
            <w:r>
              <w:rPr>
                <w:b/>
                <w:lang w:val="en-GB"/>
              </w:rPr>
              <w:t>Q</w:t>
            </w:r>
            <w:r w:rsidR="00E90E99">
              <w:rPr>
                <w:b/>
                <w:lang w:val="en-GB"/>
              </w:rPr>
              <w:t>4</w:t>
            </w:r>
          </w:p>
        </w:tc>
        <w:tc>
          <w:tcPr>
            <w:tcW w:w="8126" w:type="dxa"/>
            <w:vAlign w:val="center"/>
          </w:tcPr>
          <w:p w14:paraId="71CE130D" w14:textId="77777777" w:rsidR="00B876A3" w:rsidRDefault="00144057" w:rsidP="00B876A3">
            <w:pPr>
              <w:rPr>
                <w:lang w:val="en-GB"/>
              </w:rPr>
            </w:pPr>
            <w:r>
              <w:rPr>
                <w:lang w:val="en-GB"/>
              </w:rPr>
              <w:t>Your organisation needs to have a bank account with at least 2 unrelated signatories who do not live at the same address. We cannot transfer the grant into a personal bank account.</w:t>
            </w:r>
          </w:p>
        </w:tc>
      </w:tr>
      <w:tr w:rsidR="00B876A3" w14:paraId="6F3332FF" w14:textId="77777777" w:rsidTr="00E90E99">
        <w:tc>
          <w:tcPr>
            <w:tcW w:w="1224" w:type="dxa"/>
            <w:shd w:val="clear" w:color="auto" w:fill="DAEEF3" w:themeFill="accent5" w:themeFillTint="33"/>
            <w:vAlign w:val="center"/>
          </w:tcPr>
          <w:p w14:paraId="533E8C31" w14:textId="4E0C38D3" w:rsidR="00B876A3" w:rsidRPr="00B876A3" w:rsidRDefault="00144057" w:rsidP="00B876A3">
            <w:pPr>
              <w:jc w:val="center"/>
              <w:rPr>
                <w:b/>
                <w:lang w:val="en-GB"/>
              </w:rPr>
            </w:pPr>
            <w:r>
              <w:rPr>
                <w:b/>
                <w:lang w:val="en-GB"/>
              </w:rPr>
              <w:t>Q</w:t>
            </w:r>
            <w:r w:rsidR="00E90E99">
              <w:rPr>
                <w:b/>
                <w:lang w:val="en-GB"/>
              </w:rPr>
              <w:t>5</w:t>
            </w:r>
          </w:p>
        </w:tc>
        <w:tc>
          <w:tcPr>
            <w:tcW w:w="8126" w:type="dxa"/>
            <w:shd w:val="clear" w:color="auto" w:fill="DAEEF3" w:themeFill="accent5" w:themeFillTint="33"/>
            <w:vAlign w:val="center"/>
          </w:tcPr>
          <w:p w14:paraId="21951429" w14:textId="77777777" w:rsidR="00B876A3" w:rsidRDefault="00144057" w:rsidP="00B876A3">
            <w:pPr>
              <w:rPr>
                <w:lang w:val="en-GB"/>
              </w:rPr>
            </w:pPr>
            <w:r>
              <w:rPr>
                <w:lang w:val="en-GB"/>
              </w:rPr>
              <w:t>Your constitution (Q3) should state the start and end date of your financial year. Please give the most recent annual income figure. If you have been operating for less than 1 year, please state this on the form and give an income received.</w:t>
            </w:r>
          </w:p>
        </w:tc>
      </w:tr>
      <w:tr w:rsidR="00B876A3" w14:paraId="2AAA9EB1" w14:textId="77777777" w:rsidTr="00E90E99">
        <w:tc>
          <w:tcPr>
            <w:tcW w:w="1224" w:type="dxa"/>
            <w:vAlign w:val="center"/>
          </w:tcPr>
          <w:p w14:paraId="1A385321" w14:textId="2BF581B1" w:rsidR="00B876A3" w:rsidRPr="00B876A3" w:rsidRDefault="00144057" w:rsidP="00B876A3">
            <w:pPr>
              <w:jc w:val="center"/>
              <w:rPr>
                <w:b/>
                <w:lang w:val="en-GB"/>
              </w:rPr>
            </w:pPr>
            <w:r>
              <w:rPr>
                <w:b/>
                <w:lang w:val="en-GB"/>
              </w:rPr>
              <w:t>Q</w:t>
            </w:r>
            <w:r w:rsidR="00E90E99">
              <w:rPr>
                <w:b/>
                <w:lang w:val="en-GB"/>
              </w:rPr>
              <w:t>6</w:t>
            </w:r>
          </w:p>
        </w:tc>
        <w:tc>
          <w:tcPr>
            <w:tcW w:w="8126" w:type="dxa"/>
            <w:vAlign w:val="center"/>
          </w:tcPr>
          <w:p w14:paraId="7DD9E171" w14:textId="77777777" w:rsidR="00B876A3" w:rsidRDefault="00AC03B6" w:rsidP="00B876A3">
            <w:pPr>
              <w:rPr>
                <w:lang w:val="en-GB"/>
              </w:rPr>
            </w:pPr>
            <w:r>
              <w:rPr>
                <w:lang w:val="en-GB"/>
              </w:rPr>
              <w:t>Please describe here what you would like funding for. We would also like to know what difference the funding would make to the organisation and members of the Telford community. What will it allow you to do?</w:t>
            </w:r>
          </w:p>
        </w:tc>
      </w:tr>
      <w:tr w:rsidR="00B876A3" w14:paraId="0F40801A" w14:textId="77777777" w:rsidTr="00E90E99">
        <w:tc>
          <w:tcPr>
            <w:tcW w:w="1224" w:type="dxa"/>
            <w:shd w:val="clear" w:color="auto" w:fill="DAEEF3" w:themeFill="accent5" w:themeFillTint="33"/>
            <w:vAlign w:val="center"/>
          </w:tcPr>
          <w:p w14:paraId="6E96C2D7" w14:textId="535782FB" w:rsidR="00B876A3" w:rsidRPr="00B876A3" w:rsidRDefault="00144057" w:rsidP="00B876A3">
            <w:pPr>
              <w:jc w:val="center"/>
              <w:rPr>
                <w:b/>
                <w:lang w:val="en-GB"/>
              </w:rPr>
            </w:pPr>
            <w:r>
              <w:rPr>
                <w:b/>
                <w:lang w:val="en-GB"/>
              </w:rPr>
              <w:t>Q</w:t>
            </w:r>
            <w:r w:rsidR="00E90E99">
              <w:rPr>
                <w:b/>
                <w:lang w:val="en-GB"/>
              </w:rPr>
              <w:t>7</w:t>
            </w:r>
          </w:p>
        </w:tc>
        <w:tc>
          <w:tcPr>
            <w:tcW w:w="8126" w:type="dxa"/>
            <w:shd w:val="clear" w:color="auto" w:fill="DAEEF3" w:themeFill="accent5" w:themeFillTint="33"/>
            <w:vAlign w:val="center"/>
          </w:tcPr>
          <w:p w14:paraId="28BDAA71" w14:textId="77777777" w:rsidR="00B876A3" w:rsidRDefault="00E57410" w:rsidP="00B876A3">
            <w:pPr>
              <w:rPr>
                <w:lang w:val="en-GB"/>
              </w:rPr>
            </w:pPr>
            <w:r>
              <w:rPr>
                <w:lang w:val="en-GB"/>
              </w:rPr>
              <w:t>Total cost of the project. This may be more than you are asking for from Grassroots, as you may already have secured some of the funding.</w:t>
            </w:r>
          </w:p>
        </w:tc>
      </w:tr>
      <w:tr w:rsidR="00B876A3" w14:paraId="5DF0F4DA" w14:textId="77777777" w:rsidTr="00E90E99">
        <w:tc>
          <w:tcPr>
            <w:tcW w:w="1224" w:type="dxa"/>
            <w:vAlign w:val="center"/>
          </w:tcPr>
          <w:p w14:paraId="387F3120" w14:textId="069BB83D" w:rsidR="00B876A3" w:rsidRPr="00B876A3" w:rsidRDefault="00144057" w:rsidP="00B876A3">
            <w:pPr>
              <w:jc w:val="center"/>
              <w:rPr>
                <w:b/>
                <w:lang w:val="en-GB"/>
              </w:rPr>
            </w:pPr>
            <w:r>
              <w:rPr>
                <w:b/>
                <w:lang w:val="en-GB"/>
              </w:rPr>
              <w:t>Q</w:t>
            </w:r>
            <w:r w:rsidR="00E90E99">
              <w:rPr>
                <w:b/>
                <w:lang w:val="en-GB"/>
              </w:rPr>
              <w:t>8</w:t>
            </w:r>
          </w:p>
        </w:tc>
        <w:tc>
          <w:tcPr>
            <w:tcW w:w="8126" w:type="dxa"/>
            <w:vAlign w:val="center"/>
          </w:tcPr>
          <w:p w14:paraId="028C5DA3" w14:textId="77777777" w:rsidR="00B876A3" w:rsidRPr="00E57410" w:rsidRDefault="00E57410" w:rsidP="00B876A3">
            <w:pPr>
              <w:rPr>
                <w:b/>
                <w:lang w:val="en-GB"/>
              </w:rPr>
            </w:pPr>
            <w:r>
              <w:rPr>
                <w:lang w:val="en-GB"/>
              </w:rPr>
              <w:t xml:space="preserve">This could be e.g. an activity or equipment. If VAT is chargeable and you are not VAT registered, remember to include it.  </w:t>
            </w:r>
            <w:r>
              <w:rPr>
                <w:b/>
                <w:lang w:val="en-GB"/>
              </w:rPr>
              <w:t>Note: if the item is equipment, please attach a quote.</w:t>
            </w:r>
          </w:p>
        </w:tc>
      </w:tr>
      <w:tr w:rsidR="00144057" w14:paraId="3A343AA4" w14:textId="77777777" w:rsidTr="00E90E99">
        <w:tc>
          <w:tcPr>
            <w:tcW w:w="1224" w:type="dxa"/>
            <w:shd w:val="clear" w:color="auto" w:fill="DAEEF3" w:themeFill="accent5" w:themeFillTint="33"/>
            <w:vAlign w:val="center"/>
          </w:tcPr>
          <w:p w14:paraId="7FEE49B4" w14:textId="4C687CE6" w:rsidR="00144057" w:rsidRDefault="00144057" w:rsidP="00B876A3">
            <w:pPr>
              <w:jc w:val="center"/>
              <w:rPr>
                <w:b/>
                <w:lang w:val="en-GB"/>
              </w:rPr>
            </w:pPr>
            <w:r>
              <w:rPr>
                <w:b/>
                <w:lang w:val="en-GB"/>
              </w:rPr>
              <w:t>Q</w:t>
            </w:r>
            <w:r w:rsidR="00E90E99">
              <w:rPr>
                <w:b/>
                <w:lang w:val="en-GB"/>
              </w:rPr>
              <w:t>9</w:t>
            </w:r>
          </w:p>
        </w:tc>
        <w:tc>
          <w:tcPr>
            <w:tcW w:w="8126" w:type="dxa"/>
            <w:shd w:val="clear" w:color="auto" w:fill="DAEEF3" w:themeFill="accent5" w:themeFillTint="33"/>
            <w:vAlign w:val="center"/>
          </w:tcPr>
          <w:p w14:paraId="738E6E8E" w14:textId="0B2C39DE" w:rsidR="00144057" w:rsidRDefault="00E57410" w:rsidP="005128BA">
            <w:pPr>
              <w:rPr>
                <w:lang w:val="en-GB"/>
              </w:rPr>
            </w:pPr>
            <w:r>
              <w:rPr>
                <w:lang w:val="en-GB"/>
              </w:rPr>
              <w:t>This is the actual amount you would like us to fund (</w:t>
            </w:r>
            <w:r w:rsidR="005128BA">
              <w:rPr>
                <w:lang w:val="en-GB"/>
              </w:rPr>
              <w:t>u</w:t>
            </w:r>
            <w:r>
              <w:rPr>
                <w:lang w:val="en-GB"/>
              </w:rPr>
              <w:t>p to £</w:t>
            </w:r>
            <w:r w:rsidR="00DA0CD9">
              <w:rPr>
                <w:lang w:val="en-GB"/>
              </w:rPr>
              <w:t>1</w:t>
            </w:r>
            <w:r w:rsidR="00DF217F">
              <w:rPr>
                <w:lang w:val="en-GB"/>
              </w:rPr>
              <w:t>,000</w:t>
            </w:r>
            <w:r>
              <w:rPr>
                <w:lang w:val="en-GB"/>
              </w:rPr>
              <w:t>).</w:t>
            </w:r>
          </w:p>
        </w:tc>
      </w:tr>
      <w:tr w:rsidR="00144057" w14:paraId="12B781ED" w14:textId="77777777" w:rsidTr="00E90E99">
        <w:tc>
          <w:tcPr>
            <w:tcW w:w="1224" w:type="dxa"/>
            <w:vAlign w:val="center"/>
          </w:tcPr>
          <w:p w14:paraId="00BA8591" w14:textId="4A66D973" w:rsidR="00144057" w:rsidRDefault="00144057" w:rsidP="00B876A3">
            <w:pPr>
              <w:jc w:val="center"/>
              <w:rPr>
                <w:b/>
                <w:lang w:val="en-GB"/>
              </w:rPr>
            </w:pPr>
            <w:r>
              <w:rPr>
                <w:b/>
                <w:lang w:val="en-GB"/>
              </w:rPr>
              <w:t>Q</w:t>
            </w:r>
            <w:r w:rsidR="00E90E99">
              <w:rPr>
                <w:b/>
                <w:lang w:val="en-GB"/>
              </w:rPr>
              <w:t>10</w:t>
            </w:r>
          </w:p>
        </w:tc>
        <w:tc>
          <w:tcPr>
            <w:tcW w:w="8126" w:type="dxa"/>
            <w:vAlign w:val="center"/>
          </w:tcPr>
          <w:p w14:paraId="0EA2B2F1" w14:textId="77777777" w:rsidR="00144057" w:rsidRDefault="00E57410" w:rsidP="00B876A3">
            <w:pPr>
              <w:rPr>
                <w:lang w:val="en-GB"/>
              </w:rPr>
            </w:pPr>
            <w:r>
              <w:rPr>
                <w:lang w:val="en-GB"/>
              </w:rPr>
              <w:t>Please let us know any details of potential match funding you have/ or would like to secure.</w:t>
            </w:r>
          </w:p>
        </w:tc>
      </w:tr>
      <w:tr w:rsidR="00144057" w14:paraId="154A6B9C" w14:textId="77777777" w:rsidTr="00E90E99">
        <w:tc>
          <w:tcPr>
            <w:tcW w:w="1224" w:type="dxa"/>
            <w:shd w:val="clear" w:color="auto" w:fill="DAEEF3" w:themeFill="accent5" w:themeFillTint="33"/>
            <w:vAlign w:val="center"/>
          </w:tcPr>
          <w:p w14:paraId="25000CD2" w14:textId="2B3F8B6B" w:rsidR="00144057" w:rsidRDefault="00144057" w:rsidP="00B876A3">
            <w:pPr>
              <w:jc w:val="center"/>
              <w:rPr>
                <w:b/>
                <w:lang w:val="en-GB"/>
              </w:rPr>
            </w:pPr>
            <w:r>
              <w:rPr>
                <w:b/>
                <w:lang w:val="en-GB"/>
              </w:rPr>
              <w:t>Q1</w:t>
            </w:r>
            <w:r w:rsidR="00E90E99">
              <w:rPr>
                <w:b/>
                <w:lang w:val="en-GB"/>
              </w:rPr>
              <w:t>1</w:t>
            </w:r>
          </w:p>
        </w:tc>
        <w:tc>
          <w:tcPr>
            <w:tcW w:w="8126" w:type="dxa"/>
            <w:shd w:val="clear" w:color="auto" w:fill="DAEEF3" w:themeFill="accent5" w:themeFillTint="33"/>
            <w:vAlign w:val="center"/>
          </w:tcPr>
          <w:p w14:paraId="0DF89A76" w14:textId="77777777" w:rsidR="00144057" w:rsidRPr="00E57410" w:rsidRDefault="00E57410" w:rsidP="00B876A3">
            <w:pPr>
              <w:rPr>
                <w:lang w:val="en-GB"/>
              </w:rPr>
            </w:pPr>
            <w:r>
              <w:rPr>
                <w:lang w:val="en-GB"/>
              </w:rPr>
              <w:t xml:space="preserve">This requires the signature of the person making the application </w:t>
            </w:r>
            <w:r>
              <w:rPr>
                <w:b/>
                <w:lang w:val="en-GB"/>
              </w:rPr>
              <w:t>and</w:t>
            </w:r>
            <w:r>
              <w:rPr>
                <w:lang w:val="en-GB"/>
              </w:rPr>
              <w:t xml:space="preserve"> another person active in the organisation. (e.g.  chair, treasurer, secretary)</w:t>
            </w:r>
          </w:p>
        </w:tc>
      </w:tr>
    </w:tbl>
    <w:p w14:paraId="630F0D7C" w14:textId="77777777" w:rsidR="008C4ED8" w:rsidRDefault="008C4ED8" w:rsidP="00B876A3">
      <w:pPr>
        <w:rPr>
          <w:lang w:val="en-GB"/>
        </w:rPr>
      </w:pPr>
    </w:p>
    <w:p w14:paraId="53852D05" w14:textId="427A856D" w:rsidR="00E57410" w:rsidRDefault="007122F3" w:rsidP="00B876A3">
      <w:pPr>
        <w:rPr>
          <w:b/>
          <w:lang w:val="en-GB"/>
        </w:rPr>
      </w:pPr>
      <w:r>
        <w:rPr>
          <w:b/>
          <w:lang w:val="en-GB"/>
        </w:rPr>
        <w:t xml:space="preserve">The </w:t>
      </w:r>
      <w:r w:rsidR="00DF217F">
        <w:rPr>
          <w:b/>
          <w:lang w:val="en-GB"/>
        </w:rPr>
        <w:t>application process is open.</w:t>
      </w:r>
    </w:p>
    <w:sectPr w:rsidR="00E57410" w:rsidSect="00E75F5A">
      <w:headerReference w:type="default" r:id="rId8"/>
      <w:pgSz w:w="12240" w:h="15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4DD7" w14:textId="77777777" w:rsidR="00E75F5A" w:rsidRDefault="00E75F5A" w:rsidP="002E4DD0">
      <w:pPr>
        <w:spacing w:after="0" w:line="240" w:lineRule="auto"/>
      </w:pPr>
      <w:r>
        <w:separator/>
      </w:r>
    </w:p>
  </w:endnote>
  <w:endnote w:type="continuationSeparator" w:id="0">
    <w:p w14:paraId="05CD6F0E" w14:textId="77777777" w:rsidR="00E75F5A" w:rsidRDefault="00E75F5A" w:rsidP="002E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5A31" w14:textId="77777777" w:rsidR="00E75F5A" w:rsidRDefault="00E75F5A" w:rsidP="002E4DD0">
      <w:pPr>
        <w:spacing w:after="0" w:line="240" w:lineRule="auto"/>
      </w:pPr>
      <w:r>
        <w:separator/>
      </w:r>
    </w:p>
  </w:footnote>
  <w:footnote w:type="continuationSeparator" w:id="0">
    <w:p w14:paraId="593D07D1" w14:textId="77777777" w:rsidR="00E75F5A" w:rsidRDefault="00E75F5A" w:rsidP="002E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CA69" w14:textId="2AD6C04D" w:rsidR="00CE08FB" w:rsidRDefault="00CE08FB">
    <w:pPr>
      <w:pStyle w:val="Header"/>
    </w:pPr>
    <w:r>
      <w:rPr>
        <w:noProof/>
      </w:rPr>
      <w:drawing>
        <wp:anchor distT="0" distB="0" distL="114300" distR="114300" simplePos="0" relativeHeight="251659264" behindDoc="0" locked="0" layoutInCell="1" allowOverlap="1" wp14:anchorId="1DFB757B" wp14:editId="07EF12EA">
          <wp:simplePos x="0" y="0"/>
          <wp:positionH relativeFrom="margin">
            <wp:posOffset>-95250</wp:posOffset>
          </wp:positionH>
          <wp:positionV relativeFrom="margin">
            <wp:posOffset>-441325</wp:posOffset>
          </wp:positionV>
          <wp:extent cx="1607820" cy="1555115"/>
          <wp:effectExtent l="0" t="0" r="0" b="0"/>
          <wp:wrapSquare wrapText="bothSides"/>
          <wp:docPr id="18" name="Picture 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1555115"/>
                  </a:xfrm>
                  <a:prstGeom prst="rect">
                    <a:avLst/>
                  </a:prstGeom>
                  <a:noFill/>
                </pic:spPr>
              </pic:pic>
            </a:graphicData>
          </a:graphic>
          <wp14:sizeRelH relativeFrom="page">
            <wp14:pctWidth>0</wp14:pctWidth>
          </wp14:sizeRelH>
          <wp14:sizeRelV relativeFrom="page">
            <wp14:pctHeight>0</wp14:pctHeight>
          </wp14:sizeRelV>
        </wp:anchor>
      </w:drawing>
    </w:r>
  </w:p>
  <w:p w14:paraId="2BF386AC" w14:textId="1A543089" w:rsidR="00CE08FB" w:rsidRDefault="00CE0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221F9"/>
    <w:multiLevelType w:val="hybridMultilevel"/>
    <w:tmpl w:val="0888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D1094"/>
    <w:multiLevelType w:val="hybridMultilevel"/>
    <w:tmpl w:val="3D84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E4B01"/>
    <w:multiLevelType w:val="hybridMultilevel"/>
    <w:tmpl w:val="DB2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761891">
    <w:abstractNumId w:val="2"/>
  </w:num>
  <w:num w:numId="2" w16cid:durableId="1893422157">
    <w:abstractNumId w:val="0"/>
  </w:num>
  <w:num w:numId="3" w16cid:durableId="80323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F0"/>
    <w:rsid w:val="0001133F"/>
    <w:rsid w:val="00064C7E"/>
    <w:rsid w:val="000A2BBA"/>
    <w:rsid w:val="00144057"/>
    <w:rsid w:val="00223484"/>
    <w:rsid w:val="0024265B"/>
    <w:rsid w:val="002E4DD0"/>
    <w:rsid w:val="00312A5A"/>
    <w:rsid w:val="00397959"/>
    <w:rsid w:val="00414B88"/>
    <w:rsid w:val="00506002"/>
    <w:rsid w:val="005123AA"/>
    <w:rsid w:val="005128BA"/>
    <w:rsid w:val="00570EF0"/>
    <w:rsid w:val="005969AC"/>
    <w:rsid w:val="007122F3"/>
    <w:rsid w:val="00786EBD"/>
    <w:rsid w:val="008C4ED8"/>
    <w:rsid w:val="009B56A5"/>
    <w:rsid w:val="00A16987"/>
    <w:rsid w:val="00AC03B6"/>
    <w:rsid w:val="00B876A3"/>
    <w:rsid w:val="00B90972"/>
    <w:rsid w:val="00C97457"/>
    <w:rsid w:val="00CE08FB"/>
    <w:rsid w:val="00DA0CD9"/>
    <w:rsid w:val="00DF217F"/>
    <w:rsid w:val="00E57410"/>
    <w:rsid w:val="00E75F5A"/>
    <w:rsid w:val="00E90E99"/>
    <w:rsid w:val="00F212D8"/>
    <w:rsid w:val="00FA37CE"/>
    <w:rsid w:val="00FA6405"/>
    <w:rsid w:val="00FA7F25"/>
    <w:rsid w:val="00FD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D894"/>
  <w15:docId w15:val="{5D9EF5BE-4ED7-44BD-BB07-669A2FC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EF0"/>
    <w:rPr>
      <w:rFonts w:ascii="Tahoma" w:hAnsi="Tahoma" w:cs="Tahoma"/>
      <w:sz w:val="16"/>
      <w:szCs w:val="16"/>
    </w:rPr>
  </w:style>
  <w:style w:type="paragraph" w:styleId="ListParagraph">
    <w:name w:val="List Paragraph"/>
    <w:basedOn w:val="Normal"/>
    <w:uiPriority w:val="34"/>
    <w:qFormat/>
    <w:rsid w:val="00FA7F25"/>
    <w:pPr>
      <w:ind w:left="720"/>
      <w:contextualSpacing/>
    </w:pPr>
  </w:style>
  <w:style w:type="table" w:styleId="TableGrid">
    <w:name w:val="Table Grid"/>
    <w:basedOn w:val="TableNormal"/>
    <w:uiPriority w:val="59"/>
    <w:rsid w:val="00B8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76A3"/>
    <w:rPr>
      <w:color w:val="0000FF" w:themeColor="hyperlink"/>
      <w:u w:val="single"/>
    </w:rPr>
  </w:style>
  <w:style w:type="paragraph" w:styleId="Header">
    <w:name w:val="header"/>
    <w:basedOn w:val="Normal"/>
    <w:link w:val="HeaderChar"/>
    <w:uiPriority w:val="99"/>
    <w:unhideWhenUsed/>
    <w:rsid w:val="002E4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DD0"/>
  </w:style>
  <w:style w:type="paragraph" w:styleId="Footer">
    <w:name w:val="footer"/>
    <w:basedOn w:val="Normal"/>
    <w:link w:val="FooterChar"/>
    <w:uiPriority w:val="99"/>
    <w:unhideWhenUsed/>
    <w:rsid w:val="002E4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c:creator>
  <cp:keywords/>
  <dc:description/>
  <cp:lastModifiedBy>Niky Guest</cp:lastModifiedBy>
  <cp:revision>2</cp:revision>
  <dcterms:created xsi:type="dcterms:W3CDTF">2023-02-08T10:14:00Z</dcterms:created>
  <dcterms:modified xsi:type="dcterms:W3CDTF">2023-02-08T10:14:00Z</dcterms:modified>
</cp:coreProperties>
</file>